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CB" w:rsidRPr="00926DCB" w:rsidRDefault="00926DCB" w:rsidP="00926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C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мониторинга качества освоения программного содержания </w:t>
      </w:r>
      <w:r>
        <w:rPr>
          <w:rFonts w:ascii="Times New Roman" w:hAnsi="Times New Roman" w:cs="Times New Roman"/>
          <w:b/>
          <w:sz w:val="28"/>
          <w:szCs w:val="28"/>
        </w:rPr>
        <w:t>воспитанниками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«Петушок» (сентябрь 2017</w:t>
      </w:r>
      <w:r w:rsidRPr="00926DCB">
        <w:rPr>
          <w:rFonts w:ascii="Times New Roman" w:hAnsi="Times New Roman" w:cs="Times New Roman"/>
          <w:b/>
          <w:sz w:val="28"/>
          <w:szCs w:val="28"/>
        </w:rPr>
        <w:t>г.)</w:t>
      </w:r>
    </w:p>
    <w:p w:rsidR="00926DCB" w:rsidRPr="00926DCB" w:rsidRDefault="00926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04.09.2017г. по 15.09.2017</w:t>
      </w:r>
      <w:r w:rsidRPr="00926DCB">
        <w:rPr>
          <w:rFonts w:ascii="Times New Roman" w:hAnsi="Times New Roman" w:cs="Times New Roman"/>
          <w:sz w:val="28"/>
          <w:szCs w:val="28"/>
        </w:rPr>
        <w:t>г. в ДОУ был</w:t>
      </w:r>
      <w:r w:rsidR="00200A2E">
        <w:rPr>
          <w:rFonts w:ascii="Times New Roman" w:hAnsi="Times New Roman" w:cs="Times New Roman"/>
          <w:sz w:val="28"/>
          <w:szCs w:val="28"/>
        </w:rPr>
        <w:t>а</w:t>
      </w:r>
      <w:r w:rsidRPr="00926DCB">
        <w:rPr>
          <w:rFonts w:ascii="Times New Roman" w:hAnsi="Times New Roman" w:cs="Times New Roman"/>
          <w:sz w:val="28"/>
          <w:szCs w:val="28"/>
        </w:rPr>
        <w:t xml:space="preserve"> проведѐна педагогическая диагностика по изучению освоения программного содержания воспитанниками ДОУ, основной целью которой явилась выделить детей с проблемами в развитии, а также определить трудности реализации программного содержания в каждой конкретной группе и оптимизировать образовательный процесс. Данное обследование проводилось по пяти образовательным областям: </w:t>
      </w:r>
    </w:p>
    <w:p w:rsidR="00926DCB" w:rsidRPr="00926DCB" w:rsidRDefault="00926DCB">
      <w:pPr>
        <w:rPr>
          <w:rFonts w:ascii="Times New Roman" w:hAnsi="Times New Roman" w:cs="Times New Roman"/>
          <w:sz w:val="28"/>
          <w:szCs w:val="28"/>
        </w:rPr>
      </w:pPr>
      <w:r w:rsidRPr="00926DCB">
        <w:rPr>
          <w:rFonts w:ascii="Times New Roman" w:hAnsi="Times New Roman" w:cs="Times New Roman"/>
          <w:sz w:val="28"/>
          <w:szCs w:val="28"/>
        </w:rPr>
        <w:t>-физическое развитие</w:t>
      </w:r>
      <w:proofErr w:type="gramStart"/>
      <w:r w:rsidRPr="00926D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26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CB" w:rsidRPr="00926DCB" w:rsidRDefault="00926DCB">
      <w:pPr>
        <w:rPr>
          <w:rFonts w:ascii="Times New Roman" w:hAnsi="Times New Roman" w:cs="Times New Roman"/>
          <w:sz w:val="28"/>
          <w:szCs w:val="28"/>
        </w:rPr>
      </w:pPr>
      <w:r w:rsidRPr="00926DCB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926DCB" w:rsidRPr="00926DCB" w:rsidRDefault="00926DCB">
      <w:pPr>
        <w:rPr>
          <w:rFonts w:ascii="Times New Roman" w:hAnsi="Times New Roman" w:cs="Times New Roman"/>
          <w:sz w:val="28"/>
          <w:szCs w:val="28"/>
        </w:rPr>
      </w:pPr>
      <w:r w:rsidRPr="00926DCB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926DCB" w:rsidRPr="00926DCB" w:rsidRDefault="00926DCB">
      <w:pPr>
        <w:rPr>
          <w:rFonts w:ascii="Times New Roman" w:hAnsi="Times New Roman" w:cs="Times New Roman"/>
          <w:sz w:val="28"/>
          <w:szCs w:val="28"/>
        </w:rPr>
      </w:pPr>
      <w:r w:rsidRPr="00926DCB">
        <w:rPr>
          <w:rFonts w:ascii="Times New Roman" w:hAnsi="Times New Roman" w:cs="Times New Roman"/>
          <w:sz w:val="28"/>
          <w:szCs w:val="28"/>
        </w:rPr>
        <w:t xml:space="preserve">-социально-коммуникативное развитие; </w:t>
      </w:r>
    </w:p>
    <w:p w:rsidR="00091070" w:rsidRDefault="00926DCB">
      <w:pPr>
        <w:rPr>
          <w:rFonts w:ascii="Times New Roman" w:hAnsi="Times New Roman" w:cs="Times New Roman"/>
          <w:sz w:val="28"/>
          <w:szCs w:val="28"/>
        </w:rPr>
      </w:pPr>
      <w:r w:rsidRPr="00926DCB">
        <w:rPr>
          <w:rFonts w:ascii="Times New Roman" w:hAnsi="Times New Roman" w:cs="Times New Roman"/>
          <w:sz w:val="28"/>
          <w:szCs w:val="28"/>
        </w:rPr>
        <w:t>-худо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развитие.</w:t>
      </w:r>
    </w:p>
    <w:p w:rsidR="00926DCB" w:rsidRP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 </w:t>
      </w: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мониторинга освоения программного материала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926DCB" w:rsidRPr="00926DCB" w:rsidRDefault="00926DCB" w:rsidP="00926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обследовано 43 воспитанника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DCB" w:rsidRDefault="00926DCB" w:rsidP="00926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 – эстетическое развитие»</w:t>
      </w:r>
    </w:p>
    <w:p w:rsidR="00926DCB" w:rsidRPr="00926DCB" w:rsidRDefault="00926DCB" w:rsidP="00926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4"/>
        <w:gridCol w:w="1715"/>
        <w:gridCol w:w="1660"/>
        <w:gridCol w:w="1475"/>
      </w:tblGrid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  развитие»</w:t>
      </w:r>
    </w:p>
    <w:p w:rsidR="00926DCB" w:rsidRP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4"/>
        <w:gridCol w:w="1715"/>
        <w:gridCol w:w="1660"/>
        <w:gridCol w:w="1475"/>
      </w:tblGrid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36FF6" w:rsidRDefault="00036FF6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036FF6" w:rsidRPr="00926DCB" w:rsidRDefault="00036FF6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4"/>
        <w:gridCol w:w="1715"/>
        <w:gridCol w:w="1660"/>
        <w:gridCol w:w="1475"/>
      </w:tblGrid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36FF6" w:rsidRDefault="00036FF6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036FF6" w:rsidRPr="00926DCB" w:rsidRDefault="00036FF6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4"/>
        <w:gridCol w:w="1715"/>
        <w:gridCol w:w="1660"/>
        <w:gridCol w:w="1475"/>
      </w:tblGrid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36FF6" w:rsidRDefault="00036FF6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 -  коммуникативное развитие»</w:t>
      </w:r>
    </w:p>
    <w:p w:rsidR="00036FF6" w:rsidRPr="00926DCB" w:rsidRDefault="00036FF6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4"/>
        <w:gridCol w:w="1715"/>
        <w:gridCol w:w="1660"/>
        <w:gridCol w:w="1475"/>
      </w:tblGrid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36FF6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26DCB"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26DCB" w:rsidRPr="00926DCB" w:rsidRDefault="00926DCB" w:rsidP="00E119C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26DCB" w:rsidRPr="00926DCB" w:rsidRDefault="00926DCB" w:rsidP="00E11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таблица мониторинга освоения детьми</w:t>
      </w:r>
      <w:r w:rsidR="00E11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на начало 2017 – 2018</w:t>
      </w: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учебного года</w:t>
      </w:r>
    </w:p>
    <w:p w:rsidR="00926DCB" w:rsidRP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7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  <w:gridCol w:w="1376"/>
        <w:gridCol w:w="1266"/>
        <w:gridCol w:w="1121"/>
      </w:tblGrid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E119CC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26DCB" w:rsidRPr="00926DCB" w:rsidTr="00926DC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926DCB" w:rsidP="00926DC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926DCB" w:rsidRPr="00926DCB" w:rsidRDefault="00002430" w:rsidP="00926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926DCB" w:rsidRPr="00926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</w:tbl>
    <w:p w:rsidR="00926DCB" w:rsidRP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6DCB" w:rsidRPr="00926DCB" w:rsidRDefault="00926DCB" w:rsidP="00926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результаты мониторинга освоения программного материала детьми всех возрас</w:t>
      </w:r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групп на начало 2017-2018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 показали в основном средний уровень. Наиболее высокие результаты </w:t>
      </w:r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старшей группы - воспитатель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и средней группы – воспитатель </w:t>
      </w:r>
      <w:proofErr w:type="spellStart"/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Андрейченко</w:t>
      </w:r>
      <w:proofErr w:type="spellEnd"/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(учитывались все образовательные области). </w:t>
      </w:r>
      <w:proofErr w:type="gramStart"/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освоения программного материала воспитанниками по образовательным областям  и направлениям позволяет выстроить следующий рейтинговый порядок: наиболее высокие результаты у воспитанников по таким образовательны</w:t>
      </w:r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направлениям, как «Социально – коммуникативное развитие» - 33% и «Речевое развитие» - 26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высокого уровня, несколько ниже результаты по направлениям и об</w:t>
      </w:r>
      <w:r w:rsidR="00002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ластям «Физическое развитие» - 23%, «Познавательное</w:t>
      </w:r>
      <w:r w:rsidR="0030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 - 11 %, «Художественно эстетическое развитие» - 9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начало учебного года.</w:t>
      </w:r>
      <w:proofErr w:type="gramEnd"/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926DCB" w:rsidRPr="00926DCB" w:rsidRDefault="00926DCB" w:rsidP="00926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</w:p>
    <w:p w:rsidR="00926DCB" w:rsidRPr="00926DCB" w:rsidRDefault="00926DCB" w:rsidP="00926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DCB" w:rsidRPr="00926DCB" w:rsidRDefault="003019F3" w:rsidP="00926D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Воспитателям</w:t>
      </w:r>
      <w:r w:rsidR="00926DCB"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DCB" w:rsidRPr="00926DCB" w:rsidRDefault="00926DCB" w:rsidP="00926D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Вести целенаправленную работу по повышению качества освоения программного материала по </w:t>
      </w:r>
      <w:r w:rsidR="0030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образовательным областям. </w:t>
      </w: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  постоянно, в течение года</w:t>
      </w:r>
    </w:p>
    <w:p w:rsidR="00926DCB" w:rsidRPr="00926DCB" w:rsidRDefault="00926DCB" w:rsidP="00926D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дифференцированный подход в течение года к детям с целью улучшения освоения программы и развития интегративных качеств. Срок исполнения:  систематично, в течение года</w:t>
      </w:r>
    </w:p>
    <w:p w:rsidR="00926DCB" w:rsidRPr="00926DCB" w:rsidRDefault="00926DCB" w:rsidP="00926DC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воспитательно-образовательной работы учитывать результаты мониторинга. Срок исполнения:  постоянно, в течение года</w:t>
      </w:r>
    </w:p>
    <w:p w:rsidR="00926DCB" w:rsidRPr="00926DCB" w:rsidRDefault="00926DCB">
      <w:pPr>
        <w:rPr>
          <w:rFonts w:ascii="Times New Roman" w:hAnsi="Times New Roman" w:cs="Times New Roman"/>
          <w:sz w:val="28"/>
          <w:szCs w:val="28"/>
        </w:rPr>
      </w:pPr>
    </w:p>
    <w:sectPr w:rsidR="00926DCB" w:rsidRPr="00926DCB" w:rsidSect="00926D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5470"/>
    <w:multiLevelType w:val="multilevel"/>
    <w:tmpl w:val="B3D8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DCB"/>
    <w:rsid w:val="00002430"/>
    <w:rsid w:val="00036FF6"/>
    <w:rsid w:val="00091070"/>
    <w:rsid w:val="00200A2E"/>
    <w:rsid w:val="003019F3"/>
    <w:rsid w:val="00926DCB"/>
    <w:rsid w:val="00B0654B"/>
    <w:rsid w:val="00E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2017-09-29T13:15:00Z</dcterms:created>
  <dcterms:modified xsi:type="dcterms:W3CDTF">2017-09-29T14:06:00Z</dcterms:modified>
</cp:coreProperties>
</file>